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89D" w:rsidRDefault="00D0489D" w:rsidP="00D0489D">
      <w:pPr>
        <w:autoSpaceDE w:val="0"/>
        <w:autoSpaceDN w:val="0"/>
        <w:adjustRightInd w:val="0"/>
        <w:spacing w:after="0" w:line="240" w:lineRule="auto"/>
        <w:ind w:left="-851" w:firstLine="1391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FFD0F0E" wp14:editId="0A37870C">
            <wp:simplePos x="0" y="0"/>
            <wp:positionH relativeFrom="column">
              <wp:posOffset>1986915</wp:posOffset>
            </wp:positionH>
            <wp:positionV relativeFrom="paragraph">
              <wp:posOffset>-402590</wp:posOffset>
            </wp:positionV>
            <wp:extent cx="1612900" cy="1925320"/>
            <wp:effectExtent l="0" t="0" r="6350" b="0"/>
            <wp:wrapSquare wrapText="bothSides"/>
            <wp:docPr id="2" name="Рисунок 2" descr="H:\!!!rescue\Documents\Катенька\аттестационная комиссии\АТТЕСТАЦИЯ\гербы\Герб_СУСК_н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!!!rescue\Documents\Катенька\аттестационная комиссии\АТТЕСТАЦИЯ\гербы\Герб_СУСК_нов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489D" w:rsidRDefault="00D0489D" w:rsidP="00D0489D">
      <w:pPr>
        <w:autoSpaceDE w:val="0"/>
        <w:autoSpaceDN w:val="0"/>
        <w:adjustRightInd w:val="0"/>
        <w:spacing w:after="0" w:line="240" w:lineRule="auto"/>
        <w:ind w:left="-851" w:firstLine="1391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D0489D" w:rsidRDefault="00D0489D" w:rsidP="00D0489D">
      <w:pPr>
        <w:autoSpaceDE w:val="0"/>
        <w:autoSpaceDN w:val="0"/>
        <w:adjustRightInd w:val="0"/>
        <w:spacing w:after="0" w:line="240" w:lineRule="auto"/>
        <w:ind w:left="-851" w:firstLine="1391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D0489D" w:rsidRDefault="00D0489D" w:rsidP="00D0489D">
      <w:pPr>
        <w:autoSpaceDE w:val="0"/>
        <w:autoSpaceDN w:val="0"/>
        <w:adjustRightInd w:val="0"/>
        <w:spacing w:after="0" w:line="240" w:lineRule="auto"/>
        <w:ind w:left="-851" w:firstLine="1391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D0489D" w:rsidRPr="00AD7F63" w:rsidRDefault="00D0489D" w:rsidP="00D0489D">
      <w:pPr>
        <w:autoSpaceDE w:val="0"/>
        <w:autoSpaceDN w:val="0"/>
        <w:adjustRightInd w:val="0"/>
        <w:spacing w:after="0" w:line="240" w:lineRule="auto"/>
        <w:ind w:left="-851" w:firstLine="1391"/>
        <w:jc w:val="both"/>
        <w:rPr>
          <w:rFonts w:ascii="Times New Roman" w:hAnsi="Times New Roman" w:cs="Times New Roman"/>
          <w:b/>
          <w:color w:val="002060"/>
          <w:sz w:val="44"/>
          <w:szCs w:val="44"/>
        </w:rPr>
      </w:pPr>
    </w:p>
    <w:p w:rsidR="00D0489D" w:rsidRPr="00AD7F63" w:rsidRDefault="00D0489D" w:rsidP="00D0489D">
      <w:pPr>
        <w:autoSpaceDE w:val="0"/>
        <w:autoSpaceDN w:val="0"/>
        <w:adjustRightInd w:val="0"/>
        <w:spacing w:after="0" w:line="240" w:lineRule="auto"/>
        <w:ind w:left="-851" w:firstLine="1391"/>
        <w:jc w:val="both"/>
        <w:rPr>
          <w:rFonts w:ascii="Times New Roman" w:hAnsi="Times New Roman" w:cs="Times New Roman"/>
          <w:b/>
          <w:color w:val="002060"/>
          <w:sz w:val="44"/>
          <w:szCs w:val="44"/>
        </w:rPr>
      </w:pPr>
    </w:p>
    <w:p w:rsidR="0007421D" w:rsidRPr="0007421D" w:rsidRDefault="0007421D" w:rsidP="0007421D">
      <w:pPr>
        <w:autoSpaceDE w:val="0"/>
        <w:autoSpaceDN w:val="0"/>
        <w:adjustRightInd w:val="0"/>
        <w:spacing w:after="0" w:line="240" w:lineRule="auto"/>
        <w:ind w:left="-851" w:firstLine="1391"/>
        <w:jc w:val="both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Для успешной адаптации к следственной работе при трудоустройстве на должность </w:t>
      </w:r>
      <w:proofErr w:type="gramStart"/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>следователя территориального следственного отдела следственного управления Следственного комитета Российской Федерации</w:t>
      </w:r>
      <w:proofErr w:type="gramEnd"/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по Ивановской области отделом кадров проводится </w:t>
      </w:r>
      <w:r w:rsidR="00CE058F">
        <w:rPr>
          <w:rFonts w:ascii="Times New Roman" w:hAnsi="Times New Roman" w:cs="Times New Roman"/>
          <w:b/>
          <w:color w:val="002060"/>
          <w:sz w:val="36"/>
          <w:szCs w:val="36"/>
        </w:rPr>
        <w:t>от</w:t>
      </w:r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>бор кандидатов для назначения в качестве общественных помощников следователя.</w:t>
      </w:r>
    </w:p>
    <w:p w:rsidR="00CF15F0" w:rsidRPr="0007421D" w:rsidRDefault="00C234E0" w:rsidP="00D0489D">
      <w:pPr>
        <w:autoSpaceDE w:val="0"/>
        <w:autoSpaceDN w:val="0"/>
        <w:adjustRightInd w:val="0"/>
        <w:spacing w:after="0" w:line="240" w:lineRule="auto"/>
        <w:ind w:left="-851" w:firstLine="1391"/>
        <w:jc w:val="both"/>
        <w:rPr>
          <w:rFonts w:ascii="Times New Roman" w:hAnsi="Times New Roman" w:cs="Times New Roman"/>
          <w:b/>
          <w:color w:val="002060"/>
          <w:sz w:val="36"/>
          <w:szCs w:val="36"/>
        </w:rPr>
      </w:pPr>
      <w:proofErr w:type="gramStart"/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>Студенты,</w:t>
      </w:r>
      <w:r w:rsidR="002E3B0A" w:rsidRPr="0007421D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которые проявляют интерес к реализации полученных юридических знаний на практике, </w:t>
      </w:r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хотят непримиримо бороться с любыми нарушениями закона, активно защищать интересы личности, общества и государства приглашаются для собеседования в отдел кадров </w:t>
      </w:r>
      <w:r w:rsidR="00D0489D" w:rsidRPr="0007421D">
        <w:rPr>
          <w:rFonts w:ascii="Times New Roman" w:hAnsi="Times New Roman" w:cs="Times New Roman"/>
          <w:b/>
          <w:color w:val="002060"/>
          <w:sz w:val="36"/>
          <w:szCs w:val="36"/>
        </w:rPr>
        <w:t>следственного управления Следственного комитета Российской Федерации</w:t>
      </w:r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по Ивановской области по адресу:</w:t>
      </w:r>
      <w:r w:rsidR="002E3B0A" w:rsidRPr="0007421D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</w:t>
      </w:r>
      <w:r w:rsidR="003D6CD3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                </w:t>
      </w:r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ул. </w:t>
      </w:r>
      <w:proofErr w:type="spellStart"/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>Жиделева</w:t>
      </w:r>
      <w:proofErr w:type="spellEnd"/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д.5 </w:t>
      </w:r>
      <w:proofErr w:type="spellStart"/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>каб</w:t>
      </w:r>
      <w:proofErr w:type="spellEnd"/>
      <w:r w:rsidRPr="0007421D">
        <w:rPr>
          <w:rFonts w:ascii="Times New Roman" w:hAnsi="Times New Roman" w:cs="Times New Roman"/>
          <w:b/>
          <w:color w:val="002060"/>
          <w:sz w:val="36"/>
          <w:szCs w:val="36"/>
        </w:rPr>
        <w:t>. 245</w:t>
      </w:r>
      <w:r w:rsidR="00E75DCC" w:rsidRPr="0007421D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(тел. </w:t>
      </w:r>
      <w:r w:rsidR="00FD2875" w:rsidRPr="0007421D">
        <w:rPr>
          <w:rFonts w:ascii="Times New Roman" w:hAnsi="Times New Roman" w:cs="Times New Roman"/>
          <w:b/>
          <w:color w:val="002060"/>
          <w:sz w:val="36"/>
          <w:szCs w:val="36"/>
        </w:rPr>
        <w:t>41-17-18</w:t>
      </w:r>
      <w:r w:rsidR="00E75DCC" w:rsidRPr="0007421D">
        <w:rPr>
          <w:rFonts w:ascii="Times New Roman" w:hAnsi="Times New Roman" w:cs="Times New Roman"/>
          <w:b/>
          <w:color w:val="002060"/>
          <w:sz w:val="36"/>
          <w:szCs w:val="36"/>
        </w:rPr>
        <w:t>)</w:t>
      </w:r>
      <w:r w:rsidR="003D6CD3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каждый четверг месяца с </w:t>
      </w:r>
      <w:r w:rsidR="007474EF">
        <w:rPr>
          <w:rFonts w:ascii="Times New Roman" w:hAnsi="Times New Roman" w:cs="Times New Roman"/>
          <w:b/>
          <w:color w:val="002060"/>
          <w:sz w:val="36"/>
          <w:szCs w:val="36"/>
        </w:rPr>
        <w:t>09</w:t>
      </w:r>
      <w:r w:rsidR="003D6CD3">
        <w:rPr>
          <w:rFonts w:ascii="Times New Roman" w:hAnsi="Times New Roman" w:cs="Times New Roman"/>
          <w:b/>
          <w:color w:val="002060"/>
          <w:sz w:val="36"/>
          <w:szCs w:val="36"/>
        </w:rPr>
        <w:t>-00 до 13-00.</w:t>
      </w:r>
      <w:proofErr w:type="gramEnd"/>
    </w:p>
    <w:p w:rsidR="00C234E0" w:rsidRPr="00D0489D" w:rsidRDefault="00C234E0">
      <w:pPr>
        <w:rPr>
          <w:b/>
        </w:rPr>
      </w:pPr>
    </w:p>
    <w:p w:rsidR="00C234E0" w:rsidRPr="0007421D" w:rsidRDefault="00C234E0" w:rsidP="00D0489D">
      <w:pPr>
        <w:autoSpaceDE w:val="0"/>
        <w:autoSpaceDN w:val="0"/>
        <w:adjustRightInd w:val="0"/>
        <w:spacing w:after="0" w:line="240" w:lineRule="auto"/>
        <w:ind w:left="-851"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421D">
        <w:rPr>
          <w:rFonts w:ascii="Times New Roman" w:hAnsi="Times New Roman" w:cs="Times New Roman"/>
          <w:b/>
          <w:sz w:val="24"/>
          <w:szCs w:val="24"/>
          <w:u w:val="single"/>
        </w:rPr>
        <w:t>Требования, предъявляемые к гражданам Российской Федерации, принимаемым на службу в Следственный комитет</w:t>
      </w:r>
      <w:r w:rsidR="00D0489D" w:rsidRPr="0007421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234E0" w:rsidRPr="0007421D" w:rsidRDefault="00C234E0" w:rsidP="00D0489D">
      <w:pPr>
        <w:autoSpaceDE w:val="0"/>
        <w:autoSpaceDN w:val="0"/>
        <w:adjustRightInd w:val="0"/>
        <w:spacing w:after="0" w:line="240" w:lineRule="auto"/>
        <w:ind w:left="-851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234E0" w:rsidRPr="0007421D" w:rsidRDefault="00C234E0" w:rsidP="00D0489D">
      <w:pPr>
        <w:autoSpaceDE w:val="0"/>
        <w:autoSpaceDN w:val="0"/>
        <w:adjustRightInd w:val="0"/>
        <w:spacing w:after="0" w:line="240" w:lineRule="auto"/>
        <w:ind w:left="-851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421D">
        <w:rPr>
          <w:rFonts w:ascii="Times New Roman" w:hAnsi="Times New Roman" w:cs="Times New Roman"/>
          <w:sz w:val="24"/>
          <w:szCs w:val="24"/>
        </w:rPr>
        <w:t>Сотрудниками Следственного комитета могут быть граждане Российской Федерации (далее - граждане), получившие высшее юридическое образование по имеющей государственную аккредитацию образовательной программе, обладающие необходимыми профессиональными и</w:t>
      </w:r>
      <w:proofErr w:type="gramEnd"/>
      <w:r w:rsidRPr="0007421D">
        <w:rPr>
          <w:rFonts w:ascii="Times New Roman" w:hAnsi="Times New Roman" w:cs="Times New Roman"/>
          <w:sz w:val="24"/>
          <w:szCs w:val="24"/>
        </w:rPr>
        <w:t xml:space="preserve"> моральными качествами и способные по состоянию здоровья исполнять возлагаемые на них служебные обязанности.</w:t>
      </w:r>
    </w:p>
    <w:p w:rsidR="00C234E0" w:rsidRPr="0007421D" w:rsidRDefault="00C234E0" w:rsidP="00CF15F0">
      <w:pPr>
        <w:autoSpaceDE w:val="0"/>
        <w:autoSpaceDN w:val="0"/>
        <w:adjustRightInd w:val="0"/>
        <w:spacing w:after="0" w:line="240" w:lineRule="auto"/>
        <w:ind w:left="-851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421D">
        <w:rPr>
          <w:rFonts w:ascii="Times New Roman" w:hAnsi="Times New Roman" w:cs="Times New Roman"/>
          <w:sz w:val="24"/>
          <w:szCs w:val="24"/>
        </w:rPr>
        <w:t>На должности следователей следственных отделов и следственных отделений Следственного комитета по районам, городам и приравненных к ним, в том числе специализированных, следственных подразделений Следственного комитета в исключительных случаях могут назначаться граждане, обучающиеся по имеющей государственную аккредитацию образовательной программе высшего образования по специальности или направлению подготовки в области юриспруденции не менее половины срока получения образования, установленного федеральным государственным образовательным стандартом, и</w:t>
      </w:r>
      <w:proofErr w:type="gramEnd"/>
      <w:r w:rsidRPr="0007421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7421D">
        <w:rPr>
          <w:rFonts w:ascii="Times New Roman" w:hAnsi="Times New Roman" w:cs="Times New Roman"/>
          <w:sz w:val="24"/>
          <w:szCs w:val="24"/>
        </w:rPr>
        <w:t>не имеющие академической задолженности.</w:t>
      </w:r>
      <w:proofErr w:type="gramEnd"/>
    </w:p>
    <w:sectPr w:rsidR="00C234E0" w:rsidRPr="0007421D" w:rsidSect="00D0489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D4A" w:rsidRDefault="00D40D4A" w:rsidP="00D0489D">
      <w:pPr>
        <w:spacing w:after="0" w:line="240" w:lineRule="auto"/>
      </w:pPr>
      <w:r>
        <w:separator/>
      </w:r>
    </w:p>
  </w:endnote>
  <w:endnote w:type="continuationSeparator" w:id="0">
    <w:p w:rsidR="00D40D4A" w:rsidRDefault="00D40D4A" w:rsidP="00D04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D4A" w:rsidRDefault="00D40D4A" w:rsidP="00D0489D">
      <w:pPr>
        <w:spacing w:after="0" w:line="240" w:lineRule="auto"/>
      </w:pPr>
      <w:r>
        <w:separator/>
      </w:r>
    </w:p>
  </w:footnote>
  <w:footnote w:type="continuationSeparator" w:id="0">
    <w:p w:rsidR="00D40D4A" w:rsidRDefault="00D40D4A" w:rsidP="00D048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E1A"/>
    <w:rsid w:val="00002E1A"/>
    <w:rsid w:val="0007421D"/>
    <w:rsid w:val="001D41AF"/>
    <w:rsid w:val="002E0198"/>
    <w:rsid w:val="002E3B0A"/>
    <w:rsid w:val="00362199"/>
    <w:rsid w:val="003D6CD3"/>
    <w:rsid w:val="007474EF"/>
    <w:rsid w:val="00816699"/>
    <w:rsid w:val="00A02217"/>
    <w:rsid w:val="00AD7F63"/>
    <w:rsid w:val="00B40BDA"/>
    <w:rsid w:val="00C234E0"/>
    <w:rsid w:val="00CE058F"/>
    <w:rsid w:val="00CF15F0"/>
    <w:rsid w:val="00D0489D"/>
    <w:rsid w:val="00D40D4A"/>
    <w:rsid w:val="00DE5487"/>
    <w:rsid w:val="00E75DCC"/>
    <w:rsid w:val="00FD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89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048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489D"/>
  </w:style>
  <w:style w:type="paragraph" w:styleId="a7">
    <w:name w:val="footer"/>
    <w:basedOn w:val="a"/>
    <w:link w:val="a8"/>
    <w:uiPriority w:val="99"/>
    <w:unhideWhenUsed/>
    <w:rsid w:val="00D048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48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89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048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489D"/>
  </w:style>
  <w:style w:type="paragraph" w:styleId="a7">
    <w:name w:val="footer"/>
    <w:basedOn w:val="a"/>
    <w:link w:val="a8"/>
    <w:uiPriority w:val="99"/>
    <w:unhideWhenUsed/>
    <w:rsid w:val="00D048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4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8</cp:revision>
  <cp:lastPrinted>2015-07-23T08:43:00Z</cp:lastPrinted>
  <dcterms:created xsi:type="dcterms:W3CDTF">2015-07-23T08:06:00Z</dcterms:created>
  <dcterms:modified xsi:type="dcterms:W3CDTF">2015-07-23T09:28:00Z</dcterms:modified>
</cp:coreProperties>
</file>